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D60" w:rsidRPr="00754D60" w:rsidRDefault="00754D60" w:rsidP="00754D60">
      <w:pPr>
        <w:rPr>
          <w:b/>
        </w:rPr>
      </w:pPr>
      <w:r w:rsidRPr="00754D60">
        <w:rPr>
          <w:b/>
        </w:rPr>
        <w:t>Relatics koppeling is als volgt te maken:</w:t>
      </w:r>
    </w:p>
    <w:p w:rsidR="00754D60" w:rsidRDefault="00754D60" w:rsidP="00754D60"/>
    <w:p w:rsidR="00754D60" w:rsidRDefault="00754D60" w:rsidP="00754D60">
      <w:r>
        <w:t xml:space="preserve">Attribuutnaam: </w:t>
      </w:r>
      <w:proofErr w:type="spellStart"/>
      <w:r>
        <w:t>relaticsid</w:t>
      </w:r>
      <w:proofErr w:type="spellEnd"/>
    </w:p>
    <w:p w:rsidR="00754D60" w:rsidRDefault="00754D60" w:rsidP="00754D60">
      <w:r>
        <w:t>Invulling: objectcode Relatics</w:t>
      </w:r>
    </w:p>
    <w:p w:rsidR="00754D60" w:rsidRDefault="00754D60" w:rsidP="00754D60"/>
    <w:p w:rsidR="00754D60" w:rsidRDefault="00754D60" w:rsidP="00754D60">
      <w:r>
        <w:t>Attribuutnaam moet met kleine letters worden geschreven. Het gekoppelde object moet bestaan in de objectenboom in Relatics.</w:t>
      </w:r>
    </w:p>
    <w:p w:rsidR="00754D60" w:rsidRDefault="00754D60" w:rsidP="00754D60">
      <w:r>
        <w:t xml:space="preserve">In de BIM-viewer moet de dataset als </w:t>
      </w:r>
      <w:proofErr w:type="spellStart"/>
      <w:r>
        <w:t>hosted</w:t>
      </w:r>
      <w:proofErr w:type="spellEnd"/>
      <w:r>
        <w:t xml:space="preserve"> </w:t>
      </w:r>
      <w:proofErr w:type="spellStart"/>
      <w:r>
        <w:t>featurelayer</w:t>
      </w:r>
      <w:proofErr w:type="spellEnd"/>
      <w:r>
        <w:t xml:space="preserve"> worden gepubliceerd.</w:t>
      </w:r>
    </w:p>
    <w:p w:rsidR="00754D60" w:rsidRDefault="00754D60" w:rsidP="00754D60"/>
    <w:p w:rsidR="00754D60" w:rsidRDefault="00754D60" w:rsidP="00754D60">
      <w:r>
        <w:t xml:space="preserve">Er zijn twee mogelijkheden om te koppelen aan Relatics. De eerste is het direct koppelen aan de CAD-ontwerp, maar enkel efficiënt kan indien dit gebeurt wanneer men objectgericht tekent (zoals bij veel 3D pakketten) en tijdens het ontwerpen gelijk de </w:t>
      </w:r>
      <w:proofErr w:type="spellStart"/>
      <w:r>
        <w:t>relaticsID’s</w:t>
      </w:r>
      <w:proofErr w:type="spellEnd"/>
      <w:r>
        <w:t xml:space="preserve"> toevoegt. Lastige is dat vaak de objectenboom nog niet gereed is wanneer de eerste ontwerpen worden opgesteld. In dit geval is de informatie wel goed verbonden en kan men de relatie ook later gebruiken bij bijvoorbeeld verificaties. De tweede mogelijkheid is het apart tekenen van vlakken die objecten functioneel representeren. Hier is de link tussen het werkelijke ontwerp en </w:t>
      </w:r>
      <w:proofErr w:type="spellStart"/>
      <w:r>
        <w:t>relatics</w:t>
      </w:r>
      <w:proofErr w:type="spellEnd"/>
      <w:r>
        <w:t xml:space="preserve"> niet direct gelegd, maar deze methode is eenvoudiger te realiseren en kunnen gebruikers wel via de viewer het ontwerp aan Relatics linken.</w:t>
      </w:r>
    </w:p>
    <w:p w:rsidR="00754D60" w:rsidRDefault="00754D60" w:rsidP="00754D60"/>
    <w:p w:rsidR="00754D60" w:rsidRDefault="00754D60" w:rsidP="00754D60">
      <w:bookmarkStart w:id="0" w:name="_GoBack"/>
      <w:r>
        <w:rPr>
          <w:noProof/>
        </w:rPr>
        <w:lastRenderedPageBreak/>
        <w:drawing>
          <wp:inline distT="0" distB="0" distL="0" distR="0">
            <wp:extent cx="6777990" cy="5733415"/>
            <wp:effectExtent l="0" t="0" r="3810" b="635"/>
            <wp:docPr id="2" name="Afbeelding 2" descr="cid:image002.png@01D6AC87.97097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cid:image002.png@01D6AC87.97097470"/>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777990" cy="5733415"/>
                    </a:xfrm>
                    <a:prstGeom prst="rect">
                      <a:avLst/>
                    </a:prstGeom>
                    <a:noFill/>
                    <a:ln>
                      <a:noFill/>
                    </a:ln>
                  </pic:spPr>
                </pic:pic>
              </a:graphicData>
            </a:graphic>
          </wp:inline>
        </w:drawing>
      </w:r>
      <w:bookmarkEnd w:id="0"/>
    </w:p>
    <w:p w:rsidR="00754D60" w:rsidRDefault="00754D60" w:rsidP="00754D60"/>
    <w:p w:rsidR="00754D60" w:rsidRDefault="00754D60" w:rsidP="00754D60">
      <w:r>
        <w:rPr>
          <w:noProof/>
        </w:rPr>
        <w:drawing>
          <wp:inline distT="0" distB="0" distL="0" distR="0">
            <wp:extent cx="4078605" cy="2569210"/>
            <wp:effectExtent l="0" t="0" r="0" b="2540"/>
            <wp:docPr id="1" name="Afbeelding 1" descr="cid:image003.png@01D6AD3A.A696D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cid:image003.png@01D6AD3A.A696D6E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078605" cy="2569210"/>
                    </a:xfrm>
                    <a:prstGeom prst="rect">
                      <a:avLst/>
                    </a:prstGeom>
                    <a:noFill/>
                    <a:ln>
                      <a:noFill/>
                    </a:ln>
                  </pic:spPr>
                </pic:pic>
              </a:graphicData>
            </a:graphic>
          </wp:inline>
        </w:drawing>
      </w:r>
    </w:p>
    <w:p w:rsidR="00717AC8" w:rsidRPr="001A499B" w:rsidRDefault="00717AC8" w:rsidP="00EF1C09">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D60"/>
    <w:rsid w:val="00113458"/>
    <w:rsid w:val="001A499B"/>
    <w:rsid w:val="001D392C"/>
    <w:rsid w:val="00691EF1"/>
    <w:rsid w:val="00717AC8"/>
    <w:rsid w:val="00754D60"/>
    <w:rsid w:val="007A7F7E"/>
    <w:rsid w:val="00C93E42"/>
    <w:rsid w:val="00EF1C09"/>
    <w:rsid w:val="00F317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E665AF-0B9B-48EE-9660-DD506511B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54D60"/>
    <w:pPr>
      <w:spacing w:line="240" w:lineRule="auto"/>
    </w:pPr>
    <w:rPr>
      <w:rFonts w:ascii="Calibri" w:hAnsi="Calibri" w:cs="Calibri"/>
      <w:lang w:eastAsia="nl-NL"/>
    </w:rPr>
  </w:style>
  <w:style w:type="paragraph" w:styleId="Kop1">
    <w:name w:val="heading 1"/>
    <w:basedOn w:val="Standaard"/>
    <w:next w:val="Standaard"/>
    <w:link w:val="Kop1Char"/>
    <w:autoRedefine/>
    <w:uiPriority w:val="9"/>
    <w:qFormat/>
    <w:rsid w:val="001D392C"/>
    <w:pPr>
      <w:keepNext/>
      <w:keepLines/>
      <w:spacing w:before="480" w:after="280"/>
      <w:outlineLvl w:val="0"/>
    </w:pPr>
    <w:rPr>
      <w:rFonts w:ascii="Lucida Sans" w:eastAsiaTheme="majorEastAsia" w:hAnsi="Lucida Sans" w:cstheme="majorBidi"/>
      <w:b/>
      <w:bCs/>
      <w:color w:val="2891E1"/>
      <w:sz w:val="28"/>
      <w:szCs w:val="28"/>
      <w:lang w:eastAsia="en-US"/>
    </w:rPr>
  </w:style>
  <w:style w:type="paragraph" w:styleId="Kop2">
    <w:name w:val="heading 2"/>
    <w:basedOn w:val="Standaard"/>
    <w:next w:val="Standaard"/>
    <w:link w:val="Kop2Char"/>
    <w:autoRedefine/>
    <w:uiPriority w:val="9"/>
    <w:unhideWhenUsed/>
    <w:qFormat/>
    <w:rsid w:val="001D392C"/>
    <w:pPr>
      <w:keepNext/>
      <w:keepLines/>
      <w:spacing w:before="200" w:after="280"/>
      <w:outlineLvl w:val="1"/>
    </w:pPr>
    <w:rPr>
      <w:rFonts w:ascii="Lucida Sans" w:eastAsiaTheme="majorEastAsia" w:hAnsi="Lucida Sans" w:cstheme="majorBidi"/>
      <w:b/>
      <w:bCs/>
      <w:color w:val="2891E1"/>
      <w:sz w:val="19"/>
      <w:szCs w:val="26"/>
      <w:lang w:eastAsia="en-US"/>
    </w:rPr>
  </w:style>
  <w:style w:type="paragraph" w:styleId="Kop3">
    <w:name w:val="heading 3"/>
    <w:basedOn w:val="Standaard"/>
    <w:next w:val="Standaard"/>
    <w:link w:val="Kop3Char"/>
    <w:autoRedefine/>
    <w:uiPriority w:val="9"/>
    <w:unhideWhenUsed/>
    <w:qFormat/>
    <w:rsid w:val="001D392C"/>
    <w:pPr>
      <w:keepNext/>
      <w:keepLines/>
      <w:spacing w:before="200" w:after="280"/>
      <w:outlineLvl w:val="2"/>
    </w:pPr>
    <w:rPr>
      <w:rFonts w:ascii="Lucida Sans" w:eastAsiaTheme="majorEastAsia" w:hAnsi="Lucida Sans" w:cstheme="majorBidi"/>
      <w:b/>
      <w:bCs/>
      <w:sz w:val="19"/>
      <w:lang w:eastAsia="en-US"/>
    </w:rPr>
  </w:style>
  <w:style w:type="paragraph" w:styleId="Kop4">
    <w:name w:val="heading 4"/>
    <w:basedOn w:val="Standaard"/>
    <w:next w:val="Standaard"/>
    <w:link w:val="Kop4Char"/>
    <w:uiPriority w:val="9"/>
    <w:semiHidden/>
    <w:unhideWhenUsed/>
    <w:qFormat/>
    <w:rsid w:val="001D392C"/>
    <w:pPr>
      <w:keepNext/>
      <w:keepLines/>
      <w:spacing w:before="200" w:after="280"/>
      <w:outlineLvl w:val="3"/>
    </w:pPr>
    <w:rPr>
      <w:rFonts w:ascii="Lucida Sans" w:eastAsiaTheme="majorEastAsia" w:hAnsi="Lucida Sans" w:cstheme="majorBidi"/>
      <w:b/>
      <w:bCs/>
      <w:i/>
      <w:iCs/>
      <w:color w:val="4F81BD" w:themeColor="accent1"/>
      <w:sz w:val="19"/>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pPr>
      <w:spacing w:after="280"/>
    </w:pPr>
    <w:rPr>
      <w:rFonts w:ascii="Tahoma" w:hAnsi="Tahoma" w:cs="Tahoma"/>
      <w:sz w:val="19"/>
      <w:szCs w:val="16"/>
      <w:lang w:eastAsia="en-US"/>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pPr>
      <w:spacing w:after="280"/>
    </w:pPr>
    <w:rPr>
      <w:rFonts w:ascii="Lucida Sans" w:hAnsi="Lucida Sans" w:cstheme="minorBidi"/>
      <w:i/>
      <w:iCs/>
      <w:color w:val="000000" w:themeColor="text1"/>
      <w:sz w:val="19"/>
      <w:lang w:eastAsia="en-US"/>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after="280"/>
      <w:ind w:left="936" w:right="936"/>
    </w:pPr>
    <w:rPr>
      <w:rFonts w:ascii="Lucida Sans" w:hAnsi="Lucida Sans" w:cstheme="minorBidi"/>
      <w:b/>
      <w:bCs/>
      <w:i/>
      <w:iCs/>
      <w:color w:val="2891E1"/>
      <w:sz w:val="19"/>
      <w:lang w:eastAsia="en-US"/>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spacing w:after="280"/>
      <w:ind w:left="720"/>
      <w:contextualSpacing/>
    </w:pPr>
    <w:rPr>
      <w:rFonts w:ascii="Lucida Sans" w:hAnsi="Lucida Sans" w:cstheme="minorBidi"/>
      <w:sz w:val="19"/>
      <w:lang w:eastAsia="en-US"/>
    </w:r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spacing w:after="280"/>
    </w:pPr>
    <w:rPr>
      <w:rFonts w:ascii="Lucida Sans" w:eastAsiaTheme="majorEastAsia" w:hAnsi="Lucida Sans" w:cstheme="majorBidi"/>
      <w:i/>
      <w:iCs/>
      <w:color w:val="2891E1"/>
      <w:spacing w:val="15"/>
      <w:sz w:val="19"/>
      <w:szCs w:val="24"/>
      <w:lang w:eastAsia="en-US"/>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ascii="Lucida Sans" w:eastAsiaTheme="majorEastAsia" w:hAnsi="Lucida Sans" w:cstheme="majorBidi"/>
      <w:color w:val="2891E1"/>
      <w:spacing w:val="5"/>
      <w:kern w:val="28"/>
      <w:sz w:val="28"/>
      <w:szCs w:val="52"/>
      <w:lang w:eastAsia="en-US"/>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07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cid:image003.png@01D6AD3A.A696D6E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cid:image002.png@01D6AC87.97097470"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169</Words>
  <Characters>932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van Hout</dc:creator>
  <cp:keywords>provincie Noord-Holland</cp:keywords>
  <dc:description/>
  <cp:lastModifiedBy>Ingrid van Hout</cp:lastModifiedBy>
  <cp:revision>1</cp:revision>
  <dcterms:created xsi:type="dcterms:W3CDTF">2020-10-29T12:41:00Z</dcterms:created>
  <dcterms:modified xsi:type="dcterms:W3CDTF">2020-10-29T12:43:00Z</dcterms:modified>
</cp:coreProperties>
</file>